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rPr>
          <w:rFonts w:ascii="Proxima Nova" w:cs="Proxima Nova" w:eastAsia="Proxima Nova" w:hAnsi="Proxima Nova"/>
        </w:rPr>
      </w:pPr>
      <w:bookmarkStart w:colFirst="0" w:colLast="0" w:name="_v28qbudaxqbx" w:id="0"/>
      <w:bookmarkEnd w:id="0"/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Job Title – Company</w:t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Date Posted: </w:t>
        <w:tab/>
        <w:tab/>
        <w:t xml:space="preserve">Job type: </w:t>
        <w:tab/>
        <w:t xml:space="preserve">Salary: </w:t>
        <w:tab/>
        <w:tab/>
        <w:t xml:space="preserve">Location: 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u w:val="single"/>
          <w:rtl w:val="0"/>
        </w:rPr>
        <w:t xml:space="preserve">Job Description: </w:t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Company Overview: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Job Summary: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27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Qualifications: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27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Benefits: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To apply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please send (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put how you want them to apply (either email you’re resume to xxxx email or call us at xxxx number etc.)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